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9" w:rsidRPr="00D113F9" w:rsidRDefault="000F4F7C" w:rsidP="00D113F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="00A31BD5" w:rsidRPr="00D113F9">
        <w:rPr>
          <w:rFonts w:ascii="华文中宋" w:eastAsia="华文中宋" w:hAnsi="华文中宋" w:hint="eastAsia"/>
          <w:b/>
          <w:sz w:val="36"/>
          <w:szCs w:val="36"/>
        </w:rPr>
        <w:t>中国中医科学院</w:t>
      </w:r>
    </w:p>
    <w:p w:rsidR="00D113F9" w:rsidRDefault="00A31BD5" w:rsidP="00D113F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113F9">
        <w:rPr>
          <w:rFonts w:ascii="华文中宋" w:eastAsia="华文中宋" w:hAnsi="华文中宋" w:hint="eastAsia"/>
          <w:b/>
          <w:sz w:val="36"/>
          <w:szCs w:val="36"/>
        </w:rPr>
        <w:t>“名师+</w:t>
      </w:r>
      <w:r w:rsidR="00F947F0">
        <w:rPr>
          <w:rFonts w:ascii="华文中宋" w:eastAsia="华文中宋" w:hAnsi="华文中宋" w:hint="eastAsia"/>
          <w:b/>
          <w:sz w:val="36"/>
          <w:szCs w:val="36"/>
        </w:rPr>
        <w:t>”博士后人才引进</w:t>
      </w:r>
      <w:r w:rsidR="004B1288">
        <w:rPr>
          <w:rFonts w:ascii="华文中宋" w:eastAsia="华文中宋" w:hAnsi="华文中宋" w:hint="eastAsia"/>
          <w:b/>
          <w:sz w:val="36"/>
          <w:szCs w:val="36"/>
        </w:rPr>
        <w:t>项目</w:t>
      </w:r>
      <w:r w:rsidR="00F947F0">
        <w:rPr>
          <w:rFonts w:ascii="华文中宋" w:eastAsia="华文中宋" w:hAnsi="华文中宋" w:hint="eastAsia"/>
          <w:b/>
          <w:sz w:val="36"/>
          <w:szCs w:val="36"/>
        </w:rPr>
        <w:t>指导意见</w:t>
      </w:r>
    </w:p>
    <w:p w:rsidR="00D86A12" w:rsidRPr="00D86A12" w:rsidRDefault="00D86A12" w:rsidP="00D113F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86A12" w:rsidRDefault="00D86A12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院属各</w:t>
      </w:r>
      <w:r w:rsidR="007517D3">
        <w:rPr>
          <w:rFonts w:ascii="华文仿宋" w:eastAsia="华文仿宋" w:hAnsi="华文仿宋" w:hint="eastAsia"/>
          <w:sz w:val="28"/>
          <w:szCs w:val="28"/>
        </w:rPr>
        <w:t>二级</w:t>
      </w:r>
      <w:r>
        <w:rPr>
          <w:rFonts w:ascii="华文仿宋" w:eastAsia="华文仿宋" w:hAnsi="华文仿宋" w:hint="eastAsia"/>
          <w:sz w:val="28"/>
          <w:szCs w:val="28"/>
        </w:rPr>
        <w:t>单位：</w:t>
      </w:r>
    </w:p>
    <w:p w:rsidR="00A31BD5" w:rsidRDefault="00D86A12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为</w:t>
      </w:r>
      <w:r w:rsidR="00EA1CF8" w:rsidRPr="00D86A12">
        <w:rPr>
          <w:rFonts w:ascii="华文仿宋" w:eastAsia="华文仿宋" w:hAnsi="华文仿宋" w:hint="eastAsia"/>
          <w:sz w:val="28"/>
          <w:szCs w:val="28"/>
        </w:rPr>
        <w:t>深入实施创新驱动发展战略和人才优先发展战略，加大学术交流和国际交流力度</w:t>
      </w:r>
      <w:r w:rsidR="00EA1CF8">
        <w:rPr>
          <w:rFonts w:ascii="华文仿宋" w:eastAsia="华文仿宋" w:hAnsi="华文仿宋" w:hint="eastAsia"/>
          <w:sz w:val="28"/>
          <w:szCs w:val="28"/>
        </w:rPr>
        <w:t>，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吸引海</w:t>
      </w:r>
      <w:r w:rsidR="00B04CB6">
        <w:rPr>
          <w:rFonts w:ascii="华文仿宋" w:eastAsia="华文仿宋" w:hAnsi="华文仿宋" w:hint="eastAsia"/>
          <w:sz w:val="28"/>
          <w:szCs w:val="28"/>
        </w:rPr>
        <w:t>内</w:t>
      </w:r>
      <w:r w:rsidR="00E87014">
        <w:rPr>
          <w:rFonts w:ascii="华文仿宋" w:eastAsia="华文仿宋" w:hAnsi="华文仿宋" w:hint="eastAsia"/>
          <w:sz w:val="28"/>
          <w:szCs w:val="28"/>
        </w:rPr>
        <w:t>外优秀高层次人才到中国中医科学院从事博士后研究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，我院今后将</w:t>
      </w:r>
      <w:r w:rsidR="00EA1CF8" w:rsidRPr="00D86A12">
        <w:rPr>
          <w:rFonts w:ascii="华文仿宋" w:eastAsia="华文仿宋" w:hAnsi="华文仿宋" w:hint="eastAsia"/>
          <w:sz w:val="28"/>
          <w:szCs w:val="28"/>
        </w:rPr>
        <w:t>紧密结合</w:t>
      </w:r>
      <w:r w:rsidR="00EA1CF8">
        <w:rPr>
          <w:rFonts w:ascii="华文仿宋" w:eastAsia="华文仿宋" w:hAnsi="华文仿宋" w:hint="eastAsia"/>
          <w:sz w:val="28"/>
          <w:szCs w:val="28"/>
        </w:rPr>
        <w:t>中医药行业重大科研项目，开展</w:t>
      </w:r>
      <w:r w:rsidR="00EA1CF8" w:rsidRPr="00EA1CF8">
        <w:rPr>
          <w:rFonts w:ascii="华文仿宋" w:eastAsia="华文仿宋" w:hAnsi="华文仿宋" w:hint="eastAsia"/>
          <w:sz w:val="28"/>
          <w:szCs w:val="28"/>
        </w:rPr>
        <w:t>“名师+”博士后人才引进</w:t>
      </w:r>
      <w:r w:rsidR="00CC0A2C">
        <w:rPr>
          <w:rFonts w:ascii="华文仿宋" w:eastAsia="华文仿宋" w:hAnsi="华文仿宋" w:hint="eastAsia"/>
          <w:sz w:val="28"/>
          <w:szCs w:val="28"/>
        </w:rPr>
        <w:t>工作，现提出以下指导意见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 xml:space="preserve">： </w:t>
      </w:r>
    </w:p>
    <w:p w:rsidR="00B04CB6" w:rsidRPr="00BE6308" w:rsidRDefault="00BE6308" w:rsidP="00BE630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EA1CF8" w:rsidRPr="00BE6308">
        <w:rPr>
          <w:rFonts w:ascii="华文仿宋" w:eastAsia="华文仿宋" w:hAnsi="华文仿宋" w:hint="eastAsia"/>
          <w:b/>
          <w:sz w:val="28"/>
          <w:szCs w:val="28"/>
        </w:rPr>
        <w:t>一、</w:t>
      </w:r>
      <w:r w:rsidR="00B04CB6" w:rsidRPr="00BE6308">
        <w:rPr>
          <w:rFonts w:ascii="华文仿宋" w:eastAsia="华文仿宋" w:hAnsi="华文仿宋" w:hint="eastAsia"/>
          <w:b/>
          <w:sz w:val="28"/>
          <w:szCs w:val="28"/>
        </w:rPr>
        <w:t>工作原则</w:t>
      </w:r>
    </w:p>
    <w:p w:rsidR="00B04CB6" w:rsidRDefault="00B04CB6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8407B">
        <w:rPr>
          <w:rFonts w:ascii="华文仿宋" w:eastAsia="华文仿宋" w:hAnsi="华文仿宋" w:hint="eastAsia"/>
          <w:sz w:val="28"/>
          <w:szCs w:val="28"/>
        </w:rPr>
        <w:t>按照“灵活申请、</w:t>
      </w:r>
      <w:r w:rsidR="00350E20">
        <w:rPr>
          <w:rFonts w:ascii="华文仿宋" w:eastAsia="华文仿宋" w:hAnsi="华文仿宋" w:hint="eastAsia"/>
          <w:sz w:val="28"/>
          <w:szCs w:val="28"/>
        </w:rPr>
        <w:t>自主</w:t>
      </w:r>
      <w:r w:rsidR="00350E20" w:rsidRPr="0068407B">
        <w:rPr>
          <w:rFonts w:ascii="华文仿宋" w:eastAsia="华文仿宋" w:hAnsi="华文仿宋" w:hint="eastAsia"/>
          <w:sz w:val="28"/>
          <w:szCs w:val="28"/>
        </w:rPr>
        <w:t>择优、</w:t>
      </w:r>
      <w:r w:rsidRPr="0068407B">
        <w:rPr>
          <w:rFonts w:ascii="华文仿宋" w:eastAsia="华文仿宋" w:hAnsi="华文仿宋" w:hint="eastAsia"/>
          <w:sz w:val="28"/>
          <w:szCs w:val="28"/>
        </w:rPr>
        <w:t>适时评审</w:t>
      </w:r>
      <w:r w:rsidR="00B92849">
        <w:rPr>
          <w:rFonts w:ascii="华文仿宋" w:eastAsia="华文仿宋" w:hAnsi="华文仿宋" w:hint="eastAsia"/>
          <w:sz w:val="28"/>
          <w:szCs w:val="28"/>
        </w:rPr>
        <w:t>、高薪</w:t>
      </w:r>
      <w:r w:rsidRPr="0068407B">
        <w:rPr>
          <w:rFonts w:ascii="华文仿宋" w:eastAsia="华文仿宋" w:hAnsi="华文仿宋" w:hint="eastAsia"/>
          <w:sz w:val="28"/>
          <w:szCs w:val="28"/>
        </w:rPr>
        <w:t>资助”的原则开展“名师+</w:t>
      </w:r>
      <w:r>
        <w:rPr>
          <w:rFonts w:ascii="华文仿宋" w:eastAsia="华文仿宋" w:hAnsi="华文仿宋" w:hint="eastAsia"/>
          <w:sz w:val="28"/>
          <w:szCs w:val="28"/>
        </w:rPr>
        <w:t>”</w:t>
      </w:r>
      <w:r w:rsidR="004B1288">
        <w:rPr>
          <w:rFonts w:ascii="华文仿宋" w:eastAsia="华文仿宋" w:hAnsi="华文仿宋" w:hint="eastAsia"/>
          <w:sz w:val="28"/>
          <w:szCs w:val="28"/>
        </w:rPr>
        <w:t>博士后人才引进项目</w:t>
      </w:r>
    </w:p>
    <w:p w:rsidR="00B04CB6" w:rsidRPr="00BE6308" w:rsidRDefault="00BE6308" w:rsidP="00BE630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EA1CF8" w:rsidRPr="00BE6308">
        <w:rPr>
          <w:rFonts w:ascii="华文仿宋" w:eastAsia="华文仿宋" w:hAnsi="华文仿宋" w:hint="eastAsia"/>
          <w:b/>
          <w:sz w:val="28"/>
          <w:szCs w:val="28"/>
        </w:rPr>
        <w:t>二</w:t>
      </w:r>
      <w:r w:rsidR="00B04CB6" w:rsidRPr="00BE6308">
        <w:rPr>
          <w:rFonts w:ascii="华文仿宋" w:eastAsia="华文仿宋" w:hAnsi="华文仿宋" w:hint="eastAsia"/>
          <w:b/>
          <w:sz w:val="28"/>
          <w:szCs w:val="28"/>
        </w:rPr>
        <w:t>、培养目标</w:t>
      </w:r>
    </w:p>
    <w:p w:rsidR="00B04CB6" w:rsidRPr="00B04CB6" w:rsidRDefault="00B04CB6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D378E4">
        <w:rPr>
          <w:rFonts w:ascii="华文仿宋" w:eastAsia="华文仿宋" w:hAnsi="华文仿宋" w:hint="eastAsia"/>
          <w:sz w:val="28"/>
          <w:szCs w:val="28"/>
        </w:rPr>
        <w:t>搭建高层次人才培养平台，</w:t>
      </w:r>
      <w:r w:rsidR="00C97421" w:rsidRPr="00B04CB6">
        <w:rPr>
          <w:rFonts w:ascii="华文仿宋" w:eastAsia="华文仿宋" w:hAnsi="华文仿宋" w:hint="eastAsia"/>
          <w:sz w:val="28"/>
          <w:szCs w:val="28"/>
        </w:rPr>
        <w:t>增强</w:t>
      </w:r>
      <w:r w:rsidR="00C97421">
        <w:rPr>
          <w:rFonts w:ascii="华文仿宋" w:eastAsia="华文仿宋" w:hAnsi="华文仿宋" w:hint="eastAsia"/>
          <w:sz w:val="28"/>
          <w:szCs w:val="28"/>
        </w:rPr>
        <w:t>人才吸引效应，</w:t>
      </w:r>
      <w:r w:rsidR="00C97421" w:rsidRPr="00C97421">
        <w:rPr>
          <w:rFonts w:ascii="华文仿宋" w:eastAsia="华文仿宋" w:hAnsi="华文仿宋" w:hint="eastAsia"/>
          <w:sz w:val="28"/>
          <w:szCs w:val="28"/>
        </w:rPr>
        <w:t>聚才广揽博用</w:t>
      </w:r>
      <w:r w:rsidR="00C97421">
        <w:rPr>
          <w:rFonts w:ascii="华文仿宋" w:eastAsia="华文仿宋" w:hAnsi="华文仿宋" w:hint="eastAsia"/>
          <w:sz w:val="28"/>
          <w:szCs w:val="28"/>
        </w:rPr>
        <w:t>。</w:t>
      </w:r>
      <w:r w:rsidR="00C3420E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A31BD5" w:rsidRPr="000C2BD5" w:rsidRDefault="00BE6308" w:rsidP="00BE630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EA1CF8">
        <w:rPr>
          <w:rFonts w:ascii="华文仿宋" w:eastAsia="华文仿宋" w:hAnsi="华文仿宋" w:hint="eastAsia"/>
          <w:b/>
          <w:sz w:val="28"/>
          <w:szCs w:val="28"/>
        </w:rPr>
        <w:t>三、</w:t>
      </w:r>
      <w:r w:rsidR="00A31BD5" w:rsidRPr="000C2BD5">
        <w:rPr>
          <w:rFonts w:ascii="华文仿宋" w:eastAsia="华文仿宋" w:hAnsi="华文仿宋" w:hint="eastAsia"/>
          <w:b/>
          <w:sz w:val="28"/>
          <w:szCs w:val="28"/>
        </w:rPr>
        <w:t xml:space="preserve">项目内容 </w:t>
      </w:r>
    </w:p>
    <w:p w:rsidR="00A31BD5" w:rsidRPr="0068407B" w:rsidRDefault="00A31BD5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2C6EA5">
        <w:rPr>
          <w:rFonts w:ascii="华文仿宋" w:eastAsia="华文仿宋" w:hAnsi="华文仿宋" w:hint="eastAsia"/>
          <w:sz w:val="28"/>
          <w:szCs w:val="28"/>
        </w:rPr>
        <w:t>各</w:t>
      </w:r>
      <w:r w:rsidR="00EA1CF8">
        <w:rPr>
          <w:rFonts w:ascii="华文仿宋" w:eastAsia="华文仿宋" w:hAnsi="华文仿宋" w:hint="eastAsia"/>
          <w:sz w:val="28"/>
          <w:szCs w:val="28"/>
        </w:rPr>
        <w:t>培养单位</w:t>
      </w:r>
      <w:r w:rsidRPr="0068407B">
        <w:rPr>
          <w:rFonts w:ascii="华文仿宋" w:eastAsia="华文仿宋" w:hAnsi="华文仿宋" w:hint="eastAsia"/>
          <w:sz w:val="28"/>
          <w:szCs w:val="28"/>
        </w:rPr>
        <w:t>以院士、</w:t>
      </w:r>
      <w:r w:rsidR="00414C18" w:rsidRPr="00757605">
        <w:rPr>
          <w:rFonts w:ascii="华文仿宋" w:eastAsia="华文仿宋" w:hAnsi="华文仿宋" w:hint="eastAsia"/>
          <w:sz w:val="28"/>
          <w:szCs w:val="28"/>
        </w:rPr>
        <w:t>国家级重大人才工程人选、</w:t>
      </w:r>
      <w:r w:rsidRPr="0068407B">
        <w:rPr>
          <w:rFonts w:ascii="华文仿宋" w:eastAsia="华文仿宋" w:hAnsi="华文仿宋" w:hint="eastAsia"/>
          <w:sz w:val="28"/>
          <w:szCs w:val="28"/>
        </w:rPr>
        <w:t>“岐黄</w:t>
      </w:r>
      <w:r w:rsidR="00EA1CF8">
        <w:rPr>
          <w:rFonts w:ascii="华文仿宋" w:eastAsia="华文仿宋" w:hAnsi="华文仿宋" w:hint="eastAsia"/>
          <w:sz w:val="28"/>
          <w:szCs w:val="28"/>
        </w:rPr>
        <w:t>”学者、首席研究员等科研实力雄厚的合作导师团队为依托，</w:t>
      </w:r>
      <w:r w:rsidR="004B1288">
        <w:rPr>
          <w:rFonts w:ascii="华文仿宋" w:eastAsia="华文仿宋" w:hAnsi="华文仿宋" w:hint="eastAsia"/>
          <w:sz w:val="28"/>
          <w:szCs w:val="28"/>
        </w:rPr>
        <w:t>面向国内、外招聘优秀博士毕业生</w:t>
      </w:r>
      <w:r w:rsidR="004B1288" w:rsidRPr="0068407B">
        <w:rPr>
          <w:rFonts w:ascii="华文仿宋" w:eastAsia="华文仿宋" w:hAnsi="华文仿宋" w:hint="eastAsia"/>
          <w:sz w:val="28"/>
          <w:szCs w:val="28"/>
        </w:rPr>
        <w:t>到我院从事博士后研究工作</w:t>
      </w:r>
      <w:r w:rsidR="004B1288">
        <w:rPr>
          <w:rFonts w:ascii="华文仿宋" w:eastAsia="华文仿宋" w:hAnsi="华文仿宋" w:hint="eastAsia"/>
          <w:sz w:val="28"/>
          <w:szCs w:val="28"/>
        </w:rPr>
        <w:t>，</w:t>
      </w:r>
      <w:r w:rsidRPr="0068407B">
        <w:rPr>
          <w:rFonts w:ascii="华文仿宋" w:eastAsia="华文仿宋" w:hAnsi="华文仿宋" w:hint="eastAsia"/>
          <w:sz w:val="28"/>
          <w:szCs w:val="28"/>
        </w:rPr>
        <w:t>期间博士后应保证在我院从事研究工作不少于12</w:t>
      </w:r>
      <w:r w:rsidR="004B1288">
        <w:rPr>
          <w:rFonts w:ascii="华文仿宋" w:eastAsia="华文仿宋" w:hAnsi="华文仿宋" w:hint="eastAsia"/>
          <w:sz w:val="28"/>
          <w:szCs w:val="28"/>
        </w:rPr>
        <w:t>个月，</w:t>
      </w:r>
      <w:r w:rsidRPr="0068407B">
        <w:rPr>
          <w:rFonts w:ascii="华文仿宋" w:eastAsia="华文仿宋" w:hAnsi="华文仿宋" w:hint="eastAsia"/>
          <w:sz w:val="28"/>
          <w:szCs w:val="28"/>
        </w:rPr>
        <w:t>总在站时间不超过4年。</w:t>
      </w:r>
    </w:p>
    <w:p w:rsidR="00A31BD5" w:rsidRPr="000C2BD5" w:rsidRDefault="00BE6308" w:rsidP="00374E6E">
      <w:pPr>
        <w:spacing w:line="600" w:lineRule="exac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374E6E">
        <w:rPr>
          <w:rFonts w:ascii="华文仿宋" w:eastAsia="华文仿宋" w:hAnsi="华文仿宋" w:hint="eastAsia"/>
          <w:b/>
          <w:sz w:val="28"/>
          <w:szCs w:val="28"/>
        </w:rPr>
        <w:t>四</w:t>
      </w:r>
      <w:r w:rsidR="00A31BD5" w:rsidRPr="000C2BD5">
        <w:rPr>
          <w:rFonts w:ascii="华文仿宋" w:eastAsia="华文仿宋" w:hAnsi="华文仿宋" w:hint="eastAsia"/>
          <w:b/>
          <w:sz w:val="28"/>
          <w:szCs w:val="28"/>
        </w:rPr>
        <w:t>、申请条件</w:t>
      </w:r>
      <w:r w:rsidR="001B2C0D">
        <w:rPr>
          <w:rFonts w:ascii="华文仿宋" w:eastAsia="华文仿宋" w:hAnsi="华文仿宋" w:hint="eastAsia"/>
          <w:b/>
          <w:sz w:val="28"/>
          <w:szCs w:val="28"/>
        </w:rPr>
        <w:t>及流程</w:t>
      </w:r>
      <w:r w:rsidR="00A31BD5" w:rsidRPr="000C2BD5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</w:p>
    <w:p w:rsidR="00740716" w:rsidRDefault="00BE6308" w:rsidP="00374E6E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740716">
        <w:rPr>
          <w:rFonts w:ascii="华文仿宋" w:eastAsia="华文仿宋" w:hAnsi="华文仿宋" w:hint="eastAsia"/>
          <w:sz w:val="28"/>
          <w:szCs w:val="28"/>
        </w:rPr>
        <w:t>（一）</w:t>
      </w:r>
      <w:r w:rsidR="00E87014">
        <w:rPr>
          <w:rFonts w:ascii="华文仿宋" w:eastAsia="华文仿宋" w:hAnsi="华文仿宋" w:hint="eastAsia"/>
          <w:sz w:val="28"/>
          <w:szCs w:val="28"/>
        </w:rPr>
        <w:t>基本要求</w:t>
      </w:r>
    </w:p>
    <w:p w:rsidR="00C364F5" w:rsidRDefault="00740716" w:rsidP="0085111B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="001B2C0D">
        <w:rPr>
          <w:rFonts w:ascii="华文仿宋" w:eastAsia="华文仿宋" w:hAnsi="华文仿宋" w:hint="eastAsia"/>
          <w:sz w:val="28"/>
          <w:szCs w:val="28"/>
        </w:rPr>
        <w:t>“名师+”博士后合作</w:t>
      </w:r>
      <w:r w:rsidR="00C364F5">
        <w:rPr>
          <w:rFonts w:ascii="华文仿宋" w:eastAsia="华文仿宋" w:hAnsi="华文仿宋" w:hint="eastAsia"/>
          <w:sz w:val="28"/>
          <w:szCs w:val="28"/>
        </w:rPr>
        <w:t>导师符合当年度中国中医科学院博士后导师招聘资格</w:t>
      </w:r>
      <w:r w:rsidR="0085111B">
        <w:rPr>
          <w:rFonts w:ascii="华文仿宋" w:eastAsia="华文仿宋" w:hAnsi="华文仿宋" w:hint="eastAsia"/>
          <w:sz w:val="28"/>
          <w:szCs w:val="28"/>
        </w:rPr>
        <w:t>，其它要求各单位自行设定。</w:t>
      </w:r>
    </w:p>
    <w:p w:rsidR="003E0089" w:rsidRPr="00B37CD8" w:rsidRDefault="00C364F5" w:rsidP="0085111B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85111B">
        <w:rPr>
          <w:rFonts w:ascii="华文仿宋" w:eastAsia="华文仿宋" w:hAnsi="华文仿宋" w:hint="eastAsia"/>
          <w:sz w:val="28"/>
          <w:szCs w:val="28"/>
        </w:rPr>
        <w:t>博士后申请人年龄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不超过35周岁，思想品德端正，身体健康</w:t>
      </w:r>
      <w:r w:rsidR="0085111B">
        <w:rPr>
          <w:rFonts w:ascii="华文仿宋" w:eastAsia="华文仿宋" w:hAnsi="华文仿宋" w:hint="eastAsia"/>
          <w:sz w:val="28"/>
          <w:szCs w:val="28"/>
        </w:rPr>
        <w:t>，博士</w:t>
      </w:r>
      <w:r w:rsidR="0085111B">
        <w:rPr>
          <w:rFonts w:ascii="华文仿宋" w:eastAsia="华文仿宋" w:hAnsi="华文仿宋" w:hint="eastAsia"/>
          <w:sz w:val="28"/>
          <w:szCs w:val="28"/>
        </w:rPr>
        <w:lastRenderedPageBreak/>
        <w:t>学位须为近三年内获得的非在职人员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。</w:t>
      </w:r>
      <w:r w:rsidR="009058A9">
        <w:rPr>
          <w:rFonts w:ascii="华文仿宋" w:eastAsia="华文仿宋" w:hAnsi="华文仿宋" w:hint="eastAsia"/>
          <w:sz w:val="28"/>
          <w:szCs w:val="28"/>
        </w:rPr>
        <w:t>特别优秀者年龄可放宽至38岁。</w:t>
      </w:r>
    </w:p>
    <w:p w:rsidR="00D113F9" w:rsidRPr="00BE6308" w:rsidRDefault="00BE6308" w:rsidP="00374E6E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374E6E" w:rsidRPr="00BE6308">
        <w:rPr>
          <w:rFonts w:ascii="华文仿宋" w:eastAsia="华文仿宋" w:hAnsi="华文仿宋" w:hint="eastAsia"/>
          <w:sz w:val="28"/>
          <w:szCs w:val="28"/>
        </w:rPr>
        <w:t>（二）</w:t>
      </w:r>
      <w:r w:rsidR="00A31BD5" w:rsidRPr="00BE6308">
        <w:rPr>
          <w:rFonts w:ascii="华文仿宋" w:eastAsia="华文仿宋" w:hAnsi="华文仿宋" w:hint="eastAsia"/>
          <w:sz w:val="28"/>
          <w:szCs w:val="28"/>
        </w:rPr>
        <w:t xml:space="preserve">遴选程序 </w:t>
      </w:r>
    </w:p>
    <w:p w:rsidR="00E87014" w:rsidRDefault="00374E6E" w:rsidP="00E87014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遴选程序为个人申请，招聘单位组织专家评审会，进行面试答辩，公示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资助结果。</w:t>
      </w:r>
      <w:r>
        <w:rPr>
          <w:rFonts w:ascii="华文仿宋" w:eastAsia="华文仿宋" w:hAnsi="华文仿宋" w:hint="eastAsia"/>
          <w:sz w:val="28"/>
          <w:szCs w:val="28"/>
        </w:rPr>
        <w:t>公示通过的申请人</w:t>
      </w:r>
      <w:r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登录中国博士后网（www.chinapostdoctor.org.cn），完成网上注册工作</w:t>
      </w:r>
      <w:r>
        <w:rPr>
          <w:rFonts w:ascii="华文仿宋" w:eastAsia="华文仿宋" w:hAnsi="华文仿宋" w:hint="eastAsia"/>
          <w:sz w:val="28"/>
          <w:szCs w:val="28"/>
        </w:rPr>
        <w:t>，并参照当年度博士后招聘简章要求向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>中国中医科学院博士后管理办公室</w:t>
      </w:r>
      <w:r>
        <w:rPr>
          <w:rFonts w:ascii="华文仿宋" w:eastAsia="华文仿宋" w:hAnsi="华文仿宋" w:hint="eastAsia"/>
          <w:sz w:val="28"/>
          <w:szCs w:val="28"/>
        </w:rPr>
        <w:t>提供纸质证明材料。</w:t>
      </w:r>
    </w:p>
    <w:p w:rsidR="00797A27" w:rsidRPr="000C2BD5" w:rsidRDefault="004B1288" w:rsidP="00797A27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797A27">
        <w:rPr>
          <w:rFonts w:ascii="华文仿宋" w:eastAsia="华文仿宋" w:hAnsi="华文仿宋" w:hint="eastAsia"/>
          <w:b/>
          <w:sz w:val="28"/>
          <w:szCs w:val="28"/>
        </w:rPr>
        <w:t>五</w:t>
      </w:r>
      <w:r w:rsidR="00797A27" w:rsidRPr="000C2BD5">
        <w:rPr>
          <w:rFonts w:ascii="华文仿宋" w:eastAsia="华文仿宋" w:hAnsi="华文仿宋" w:hint="eastAsia"/>
          <w:b/>
          <w:sz w:val="28"/>
          <w:szCs w:val="28"/>
        </w:rPr>
        <w:t>、薪酬待遇</w:t>
      </w:r>
    </w:p>
    <w:p w:rsidR="00C364F5" w:rsidRDefault="00BE6308" w:rsidP="00797A2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（一）</w:t>
      </w:r>
      <w:r w:rsidR="00C364F5">
        <w:rPr>
          <w:rFonts w:ascii="华文仿宋" w:eastAsia="华文仿宋" w:hAnsi="华文仿宋" w:hint="eastAsia"/>
          <w:sz w:val="28"/>
          <w:szCs w:val="28"/>
        </w:rPr>
        <w:t>基础年薪：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对符合条件的进站人员</w:t>
      </w:r>
      <w:r w:rsidR="00C364F5">
        <w:rPr>
          <w:rFonts w:ascii="华文仿宋" w:eastAsia="华文仿宋" w:hAnsi="华文仿宋" w:hint="eastAsia"/>
          <w:sz w:val="28"/>
          <w:szCs w:val="28"/>
        </w:rPr>
        <w:t>由培养单位和博士后合作导师提供基础年薪30万元/人/年（税前）</w:t>
      </w:r>
      <w:r w:rsidR="00797A27">
        <w:rPr>
          <w:rFonts w:ascii="华文仿宋" w:eastAsia="华文仿宋" w:hAnsi="华文仿宋" w:hint="eastAsia"/>
          <w:sz w:val="28"/>
          <w:szCs w:val="28"/>
        </w:rPr>
        <w:t>，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项目资助期限为两年，</w:t>
      </w:r>
      <w:r w:rsidR="00797A27">
        <w:rPr>
          <w:rFonts w:ascii="华文仿宋" w:eastAsia="华文仿宋" w:hAnsi="华文仿宋" w:hint="eastAsia"/>
          <w:sz w:val="28"/>
          <w:szCs w:val="28"/>
        </w:rPr>
        <w:t>共计60</w:t>
      </w:r>
      <w:r w:rsidR="00C364F5">
        <w:rPr>
          <w:rFonts w:ascii="华文仿宋" w:eastAsia="华文仿宋" w:hAnsi="华文仿宋" w:hint="eastAsia"/>
          <w:sz w:val="28"/>
          <w:szCs w:val="28"/>
        </w:rPr>
        <w:t>万元（税前）。</w:t>
      </w:r>
    </w:p>
    <w:p w:rsidR="00797A27" w:rsidRPr="00C364F5" w:rsidRDefault="00BE6308" w:rsidP="00797A2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（二）</w:t>
      </w:r>
      <w:r w:rsidR="00C364F5">
        <w:rPr>
          <w:rFonts w:ascii="华文仿宋" w:eastAsia="华文仿宋" w:hAnsi="华文仿宋" w:hint="eastAsia"/>
          <w:sz w:val="28"/>
          <w:szCs w:val="28"/>
        </w:rPr>
        <w:t>绩效奖励：博士后在</w:t>
      </w:r>
      <w:proofErr w:type="gramStart"/>
      <w:r w:rsidR="00C364F5">
        <w:rPr>
          <w:rFonts w:ascii="华文仿宋" w:eastAsia="华文仿宋" w:hAnsi="华文仿宋" w:hint="eastAsia"/>
          <w:sz w:val="28"/>
          <w:szCs w:val="28"/>
        </w:rPr>
        <w:t>站期间</w:t>
      </w:r>
      <w:proofErr w:type="gramEnd"/>
      <w:r w:rsidR="00C364F5">
        <w:rPr>
          <w:rFonts w:ascii="华文仿宋" w:eastAsia="华文仿宋" w:hAnsi="华文仿宋" w:hint="eastAsia"/>
          <w:sz w:val="28"/>
          <w:szCs w:val="28"/>
        </w:rPr>
        <w:t>主持国家自然科学基金、发表高水平SCI论文享受相应的科研奖励。</w:t>
      </w:r>
    </w:p>
    <w:p w:rsidR="00797A27" w:rsidRPr="0068407B" w:rsidRDefault="00BE6308" w:rsidP="00797A2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（三）</w:t>
      </w:r>
      <w:r w:rsidR="00C364F5">
        <w:rPr>
          <w:rFonts w:ascii="华文仿宋" w:eastAsia="华文仿宋" w:hAnsi="华文仿宋" w:hint="eastAsia"/>
          <w:sz w:val="28"/>
          <w:szCs w:val="28"/>
        </w:rPr>
        <w:t>职称晋升：</w:t>
      </w:r>
      <w:r w:rsidR="00797A27" w:rsidRPr="0068407B">
        <w:rPr>
          <w:rFonts w:ascii="华文仿宋" w:eastAsia="华文仿宋" w:hAnsi="华文仿宋" w:hint="eastAsia"/>
          <w:sz w:val="28"/>
          <w:szCs w:val="28"/>
        </w:rPr>
        <w:t>为符合我院高级职称申报条件的博士后提供绿色通道。</w:t>
      </w:r>
    </w:p>
    <w:p w:rsidR="00797A27" w:rsidRPr="00797A27" w:rsidRDefault="00BE6308" w:rsidP="004B1288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C364F5">
        <w:rPr>
          <w:rFonts w:ascii="华文仿宋" w:eastAsia="华文仿宋" w:hAnsi="华文仿宋" w:hint="eastAsia"/>
          <w:sz w:val="28"/>
          <w:szCs w:val="28"/>
        </w:rPr>
        <w:t>（四）</w:t>
      </w:r>
      <w:r w:rsidR="00B92849">
        <w:rPr>
          <w:rFonts w:ascii="华文仿宋" w:eastAsia="华文仿宋" w:hAnsi="华文仿宋" w:hint="eastAsia"/>
          <w:sz w:val="28"/>
          <w:szCs w:val="28"/>
        </w:rPr>
        <w:t>事业编制、</w:t>
      </w:r>
      <w:r w:rsidR="00C364F5">
        <w:rPr>
          <w:rFonts w:ascii="华文仿宋" w:eastAsia="华文仿宋" w:hAnsi="华文仿宋" w:hint="eastAsia"/>
          <w:sz w:val="28"/>
          <w:szCs w:val="28"/>
        </w:rPr>
        <w:t>留京：</w:t>
      </w:r>
      <w:r w:rsidR="00797A27">
        <w:rPr>
          <w:rFonts w:ascii="华文仿宋" w:eastAsia="华文仿宋" w:hAnsi="华文仿宋" w:hint="eastAsia"/>
          <w:sz w:val="28"/>
          <w:szCs w:val="28"/>
        </w:rPr>
        <w:t>综合测评优秀的博士后</w:t>
      </w:r>
      <w:r w:rsidR="00C364F5">
        <w:rPr>
          <w:rFonts w:ascii="华文仿宋" w:eastAsia="华文仿宋" w:hAnsi="华文仿宋" w:hint="eastAsia"/>
          <w:sz w:val="28"/>
          <w:szCs w:val="28"/>
        </w:rPr>
        <w:t>留中国中医科学院</w:t>
      </w:r>
      <w:r w:rsidR="00797A27">
        <w:rPr>
          <w:rFonts w:ascii="华文仿宋" w:eastAsia="华文仿宋" w:hAnsi="华文仿宋" w:hint="eastAsia"/>
          <w:sz w:val="28"/>
          <w:szCs w:val="28"/>
        </w:rPr>
        <w:t>不受名额限制</w:t>
      </w:r>
      <w:r w:rsidR="00B92849">
        <w:rPr>
          <w:rFonts w:ascii="华文仿宋" w:eastAsia="华文仿宋" w:hAnsi="华文仿宋" w:hint="eastAsia"/>
          <w:sz w:val="28"/>
          <w:szCs w:val="28"/>
        </w:rPr>
        <w:t>。</w:t>
      </w:r>
    </w:p>
    <w:p w:rsidR="00350E20" w:rsidRDefault="004B1288" w:rsidP="00BE6308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BE6308"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="00350E20" w:rsidRPr="00BE6308">
        <w:rPr>
          <w:rFonts w:ascii="华文仿宋" w:eastAsia="华文仿宋" w:hAnsi="华文仿宋" w:hint="eastAsia"/>
          <w:b/>
          <w:sz w:val="28"/>
          <w:szCs w:val="28"/>
        </w:rPr>
        <w:t>六、</w:t>
      </w:r>
      <w:r w:rsidR="00797A27" w:rsidRPr="00BE6308">
        <w:rPr>
          <w:rFonts w:ascii="华文仿宋" w:eastAsia="华文仿宋" w:hAnsi="华文仿宋" w:hint="eastAsia"/>
          <w:b/>
          <w:sz w:val="28"/>
          <w:szCs w:val="28"/>
        </w:rPr>
        <w:t>其它</w:t>
      </w:r>
    </w:p>
    <w:p w:rsidR="00FC2F9F" w:rsidRDefault="004B1288" w:rsidP="004B1288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FC2F9F">
        <w:rPr>
          <w:rFonts w:ascii="华文仿宋" w:eastAsia="华文仿宋" w:hAnsi="华文仿宋" w:hint="eastAsia"/>
          <w:sz w:val="28"/>
          <w:szCs w:val="28"/>
        </w:rPr>
        <w:t>（一）</w:t>
      </w:r>
      <w:r w:rsidR="00797A27">
        <w:rPr>
          <w:rFonts w:ascii="华文仿宋" w:eastAsia="华文仿宋" w:hAnsi="华文仿宋" w:hint="eastAsia"/>
          <w:sz w:val="28"/>
          <w:szCs w:val="28"/>
        </w:rPr>
        <w:t>“名师+</w:t>
      </w:r>
      <w:r w:rsidR="002C6EA5">
        <w:rPr>
          <w:rFonts w:ascii="华文仿宋" w:eastAsia="华文仿宋" w:hAnsi="华文仿宋" w:hint="eastAsia"/>
          <w:sz w:val="28"/>
          <w:szCs w:val="28"/>
        </w:rPr>
        <w:t>”项目</w:t>
      </w:r>
      <w:r w:rsidR="007517D3">
        <w:rPr>
          <w:rFonts w:ascii="华文仿宋" w:eastAsia="华文仿宋" w:hAnsi="华文仿宋" w:hint="eastAsia"/>
          <w:sz w:val="28"/>
          <w:szCs w:val="28"/>
        </w:rPr>
        <w:t>博士后进、出站条件</w:t>
      </w:r>
      <w:r w:rsidR="002C6EA5">
        <w:rPr>
          <w:rFonts w:ascii="华文仿宋" w:eastAsia="华文仿宋" w:hAnsi="华文仿宋" w:hint="eastAsia"/>
          <w:sz w:val="28"/>
          <w:szCs w:val="28"/>
        </w:rPr>
        <w:t>，各单位</w:t>
      </w:r>
      <w:r w:rsidR="00797A27">
        <w:rPr>
          <w:rFonts w:ascii="华文仿宋" w:eastAsia="华文仿宋" w:hAnsi="华文仿宋" w:hint="eastAsia"/>
          <w:sz w:val="28"/>
          <w:szCs w:val="28"/>
        </w:rPr>
        <w:t>在满足</w:t>
      </w:r>
      <w:r w:rsidR="00FC2F9F">
        <w:rPr>
          <w:rFonts w:ascii="华文仿宋" w:eastAsia="华文仿宋" w:hAnsi="华文仿宋" w:hint="eastAsia"/>
          <w:sz w:val="28"/>
          <w:szCs w:val="28"/>
        </w:rPr>
        <w:t>当年度《中国中医科科学院博士后招聘简章》、《中国中医科学院博士后管理工作实施细则》</w:t>
      </w:r>
      <w:r w:rsidR="00797A27">
        <w:rPr>
          <w:rFonts w:ascii="华文仿宋" w:eastAsia="华文仿宋" w:hAnsi="华文仿宋" w:hint="eastAsia"/>
          <w:sz w:val="28"/>
          <w:szCs w:val="28"/>
        </w:rPr>
        <w:t>基本要求的基础上自行规定。</w:t>
      </w:r>
    </w:p>
    <w:p w:rsidR="00797A27" w:rsidRDefault="00BE6308" w:rsidP="004B1288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FC2F9F">
        <w:rPr>
          <w:rFonts w:ascii="华文仿宋" w:eastAsia="华文仿宋" w:hAnsi="华文仿宋" w:hint="eastAsia"/>
          <w:sz w:val="28"/>
          <w:szCs w:val="28"/>
        </w:rPr>
        <w:t>（二）</w:t>
      </w:r>
      <w:r w:rsidR="00797A27">
        <w:rPr>
          <w:rFonts w:ascii="华文仿宋" w:eastAsia="华文仿宋" w:hAnsi="华文仿宋" w:hint="eastAsia"/>
          <w:sz w:val="28"/>
          <w:szCs w:val="28"/>
        </w:rPr>
        <w:t>申请人在进站时，应与培养单位、合作导师签订劳动合同和科研工作协议，对不能按期完成在站工作或其它违反博士后相关规定的人员，</w:t>
      </w:r>
      <w:proofErr w:type="gramStart"/>
      <w:r w:rsidR="00797A27">
        <w:rPr>
          <w:rFonts w:ascii="华文仿宋" w:eastAsia="华文仿宋" w:hAnsi="华文仿宋" w:hint="eastAsia"/>
          <w:sz w:val="28"/>
          <w:szCs w:val="28"/>
        </w:rPr>
        <w:lastRenderedPageBreak/>
        <w:t>可做退站处理</w:t>
      </w:r>
      <w:proofErr w:type="gramEnd"/>
      <w:r w:rsidR="00797A27">
        <w:rPr>
          <w:rFonts w:ascii="华文仿宋" w:eastAsia="华文仿宋" w:hAnsi="华文仿宋" w:hint="eastAsia"/>
          <w:sz w:val="28"/>
          <w:szCs w:val="28"/>
        </w:rPr>
        <w:t>，并根据劳动合同追偿相关培养费用。</w:t>
      </w:r>
    </w:p>
    <w:p w:rsidR="00350E20" w:rsidRPr="00797A27" w:rsidRDefault="00BE6308" w:rsidP="00FC2F9F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FC2F9F">
        <w:rPr>
          <w:rFonts w:ascii="华文仿宋" w:eastAsia="华文仿宋" w:hAnsi="华文仿宋" w:hint="eastAsia"/>
          <w:sz w:val="28"/>
          <w:szCs w:val="28"/>
        </w:rPr>
        <w:t>（三）</w:t>
      </w:r>
      <w:r w:rsidR="00797A27">
        <w:rPr>
          <w:rFonts w:ascii="华文仿宋" w:eastAsia="华文仿宋" w:hAnsi="华文仿宋" w:hint="eastAsia"/>
          <w:sz w:val="28"/>
          <w:szCs w:val="28"/>
        </w:rPr>
        <w:t>“名师+”博士后人才引进项目纳入各二级单位目标责任书考核。</w:t>
      </w:r>
    </w:p>
    <w:p w:rsidR="00A31BD5" w:rsidRPr="00BE6308" w:rsidRDefault="00BE6308" w:rsidP="00BE6308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</w:t>
      </w:r>
      <w:r w:rsidR="00350E20" w:rsidRPr="00BE6308">
        <w:rPr>
          <w:rFonts w:ascii="华文仿宋" w:eastAsia="华文仿宋" w:hAnsi="华文仿宋" w:hint="eastAsia"/>
          <w:b/>
          <w:sz w:val="28"/>
          <w:szCs w:val="28"/>
        </w:rPr>
        <w:t>七</w:t>
      </w:r>
      <w:r w:rsidR="00A31BD5" w:rsidRPr="00BE6308">
        <w:rPr>
          <w:rFonts w:ascii="华文仿宋" w:eastAsia="华文仿宋" w:hAnsi="华文仿宋" w:hint="eastAsia"/>
          <w:b/>
          <w:sz w:val="28"/>
          <w:szCs w:val="28"/>
        </w:rPr>
        <w:t xml:space="preserve">、联系人及联系方式 </w:t>
      </w:r>
    </w:p>
    <w:p w:rsidR="00A31BD5" w:rsidRPr="0068407B" w:rsidRDefault="00A31BD5" w:rsidP="00D113F9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 xml:space="preserve">中国中医科学院博士后管理办公室  </w:t>
      </w:r>
    </w:p>
    <w:p w:rsidR="007517D3" w:rsidRDefault="007517D3" w:rsidP="00D113F9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>范铁兵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 xml:space="preserve">010-64089761    </w:t>
      </w:r>
      <w:r w:rsidR="00D113F9">
        <w:rPr>
          <w:rFonts w:ascii="华文仿宋" w:eastAsia="华文仿宋" w:hAnsi="华文仿宋" w:hint="eastAsia"/>
          <w:sz w:val="28"/>
          <w:szCs w:val="28"/>
        </w:rPr>
        <w:t xml:space="preserve">     </w:t>
      </w:r>
    </w:p>
    <w:p w:rsidR="00A31BD5" w:rsidRPr="0068407B" w:rsidRDefault="007517D3" w:rsidP="00D113F9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>顾东黎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A31BD5" w:rsidRPr="0068407B">
        <w:rPr>
          <w:rFonts w:ascii="华文仿宋" w:eastAsia="华文仿宋" w:hAnsi="华文仿宋" w:hint="eastAsia"/>
          <w:sz w:val="28"/>
          <w:szCs w:val="28"/>
        </w:rPr>
        <w:t xml:space="preserve">010-64089762  </w:t>
      </w:r>
    </w:p>
    <w:p w:rsidR="00D113F9" w:rsidRDefault="00D113F9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</w:p>
    <w:p w:rsidR="00D113F9" w:rsidRPr="0068407B" w:rsidRDefault="00D113F9" w:rsidP="00D113F9">
      <w:pPr>
        <w:spacing w:line="600" w:lineRule="exact"/>
        <w:ind w:firstLineChars="400" w:firstLine="1120"/>
        <w:rPr>
          <w:rFonts w:ascii="华文仿宋" w:eastAsia="华文仿宋" w:hAnsi="华文仿宋"/>
          <w:sz w:val="28"/>
          <w:szCs w:val="28"/>
        </w:rPr>
      </w:pPr>
    </w:p>
    <w:p w:rsidR="00A31BD5" w:rsidRPr="0068407B" w:rsidRDefault="00A31BD5" w:rsidP="00D113F9">
      <w:pPr>
        <w:spacing w:line="600" w:lineRule="exact"/>
        <w:ind w:firstLineChars="2024" w:firstLine="5667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>中国中医科学院</w:t>
      </w:r>
    </w:p>
    <w:p w:rsidR="00F26266" w:rsidRPr="0068407B" w:rsidRDefault="00A31BD5" w:rsidP="00D113F9">
      <w:pPr>
        <w:spacing w:line="600" w:lineRule="exact"/>
        <w:rPr>
          <w:rFonts w:ascii="华文仿宋" w:eastAsia="华文仿宋" w:hAnsi="华文仿宋"/>
          <w:sz w:val="28"/>
          <w:szCs w:val="28"/>
        </w:rPr>
      </w:pPr>
      <w:r w:rsidRPr="0068407B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="00D113F9">
        <w:rPr>
          <w:rFonts w:ascii="华文仿宋" w:eastAsia="华文仿宋" w:hAnsi="华文仿宋" w:hint="eastAsia"/>
          <w:sz w:val="28"/>
          <w:szCs w:val="28"/>
        </w:rPr>
        <w:t xml:space="preserve">                                   </w:t>
      </w:r>
      <w:r w:rsidRPr="0068407B">
        <w:rPr>
          <w:rFonts w:ascii="华文仿宋" w:eastAsia="华文仿宋" w:hAnsi="华文仿宋" w:hint="eastAsia"/>
          <w:sz w:val="28"/>
          <w:szCs w:val="28"/>
        </w:rPr>
        <w:t>2019年</w:t>
      </w:r>
      <w:r w:rsidR="0039281C">
        <w:rPr>
          <w:rFonts w:ascii="华文仿宋" w:eastAsia="华文仿宋" w:hAnsi="华文仿宋" w:hint="eastAsia"/>
          <w:sz w:val="28"/>
          <w:szCs w:val="28"/>
        </w:rPr>
        <w:t>7</w:t>
      </w:r>
      <w:r w:rsidRPr="0068407B">
        <w:rPr>
          <w:rFonts w:ascii="华文仿宋" w:eastAsia="华文仿宋" w:hAnsi="华文仿宋" w:hint="eastAsia"/>
          <w:sz w:val="28"/>
          <w:szCs w:val="28"/>
        </w:rPr>
        <w:t>月</w:t>
      </w:r>
      <w:r w:rsidR="007517D3">
        <w:rPr>
          <w:rFonts w:ascii="华文仿宋" w:eastAsia="华文仿宋" w:hAnsi="华文仿宋" w:hint="eastAsia"/>
          <w:sz w:val="28"/>
          <w:szCs w:val="28"/>
        </w:rPr>
        <w:t>16</w:t>
      </w:r>
      <w:r w:rsidRPr="0068407B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F26266" w:rsidRPr="0068407B" w:rsidSect="00D113F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E3" w:rsidRDefault="003C5BE3" w:rsidP="00A31BD5">
      <w:r>
        <w:separator/>
      </w:r>
    </w:p>
  </w:endnote>
  <w:endnote w:type="continuationSeparator" w:id="0">
    <w:p w:rsidR="003C5BE3" w:rsidRDefault="003C5BE3" w:rsidP="00A3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E3" w:rsidRDefault="003C5BE3" w:rsidP="00A31BD5">
      <w:r>
        <w:separator/>
      </w:r>
    </w:p>
  </w:footnote>
  <w:footnote w:type="continuationSeparator" w:id="0">
    <w:p w:rsidR="003C5BE3" w:rsidRDefault="003C5BE3" w:rsidP="00A31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BD5"/>
    <w:rsid w:val="00032E39"/>
    <w:rsid w:val="000A57B4"/>
    <w:rsid w:val="000B17FC"/>
    <w:rsid w:val="000C2BD5"/>
    <w:rsid w:val="000F2541"/>
    <w:rsid w:val="000F4F7C"/>
    <w:rsid w:val="0011340E"/>
    <w:rsid w:val="00136D2C"/>
    <w:rsid w:val="001B2C0D"/>
    <w:rsid w:val="002606C1"/>
    <w:rsid w:val="002C641F"/>
    <w:rsid w:val="002C6EA5"/>
    <w:rsid w:val="00350E20"/>
    <w:rsid w:val="00374E6E"/>
    <w:rsid w:val="0039281C"/>
    <w:rsid w:val="003C22D0"/>
    <w:rsid w:val="003C5BE3"/>
    <w:rsid w:val="003D1E7D"/>
    <w:rsid w:val="003D390E"/>
    <w:rsid w:val="003E0089"/>
    <w:rsid w:val="00414C18"/>
    <w:rsid w:val="004B1288"/>
    <w:rsid w:val="004B779E"/>
    <w:rsid w:val="005758C3"/>
    <w:rsid w:val="005B110F"/>
    <w:rsid w:val="00640C89"/>
    <w:rsid w:val="0068407B"/>
    <w:rsid w:val="006900FD"/>
    <w:rsid w:val="006C4699"/>
    <w:rsid w:val="007325CA"/>
    <w:rsid w:val="00740716"/>
    <w:rsid w:val="007517D3"/>
    <w:rsid w:val="00797A27"/>
    <w:rsid w:val="00816325"/>
    <w:rsid w:val="0085111B"/>
    <w:rsid w:val="009058A9"/>
    <w:rsid w:val="009B1BE0"/>
    <w:rsid w:val="009F1D9C"/>
    <w:rsid w:val="00A31BD5"/>
    <w:rsid w:val="00AA04BE"/>
    <w:rsid w:val="00B03485"/>
    <w:rsid w:val="00B04CB6"/>
    <w:rsid w:val="00B066D3"/>
    <w:rsid w:val="00B37CD8"/>
    <w:rsid w:val="00B64EB8"/>
    <w:rsid w:val="00B770AA"/>
    <w:rsid w:val="00B92849"/>
    <w:rsid w:val="00BE6308"/>
    <w:rsid w:val="00C3420E"/>
    <w:rsid w:val="00C364F5"/>
    <w:rsid w:val="00C442DD"/>
    <w:rsid w:val="00C56786"/>
    <w:rsid w:val="00C97421"/>
    <w:rsid w:val="00CC0A2C"/>
    <w:rsid w:val="00D113F9"/>
    <w:rsid w:val="00D378E4"/>
    <w:rsid w:val="00D42E21"/>
    <w:rsid w:val="00D707A1"/>
    <w:rsid w:val="00D86A12"/>
    <w:rsid w:val="00DF79C7"/>
    <w:rsid w:val="00E87014"/>
    <w:rsid w:val="00EA1CF8"/>
    <w:rsid w:val="00EF7C7E"/>
    <w:rsid w:val="00F26266"/>
    <w:rsid w:val="00F51047"/>
    <w:rsid w:val="00F947F0"/>
    <w:rsid w:val="00FC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B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4141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gudl</dc:creator>
  <cp:keywords/>
  <dc:description/>
  <cp:lastModifiedBy>fantb</cp:lastModifiedBy>
  <cp:revision>25</cp:revision>
  <cp:lastPrinted>2021-01-15T00:19:00Z</cp:lastPrinted>
  <dcterms:created xsi:type="dcterms:W3CDTF">2019-06-17T07:33:00Z</dcterms:created>
  <dcterms:modified xsi:type="dcterms:W3CDTF">2021-04-02T00:42:00Z</dcterms:modified>
</cp:coreProperties>
</file>